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51"/>
        <w:bidiVisual/>
        <w:tblW w:w="13326" w:type="dxa"/>
        <w:tblLook w:val="04A0" w:firstRow="1" w:lastRow="0" w:firstColumn="1" w:lastColumn="0" w:noHBand="0" w:noVBand="1"/>
      </w:tblPr>
      <w:tblGrid>
        <w:gridCol w:w="1626"/>
        <w:gridCol w:w="2700"/>
        <w:gridCol w:w="2700"/>
        <w:gridCol w:w="1350"/>
        <w:gridCol w:w="2826"/>
        <w:gridCol w:w="2124"/>
      </w:tblGrid>
      <w:tr w:rsidR="005E0F10" w:rsidRPr="007A7895" w:rsidTr="00841E2F">
        <w:trPr>
          <w:trHeight w:val="1305"/>
        </w:trPr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ThinSmallGap" w:sz="24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5E0F10" w:rsidRDefault="005E0F10" w:rsidP="00841E2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bookmarkStart w:id="0" w:name="_GoBack"/>
            <w:bookmarkEnd w:id="0"/>
            <w:r w:rsidRPr="005E0F10">
              <w:rPr>
                <w:rFonts w:cs="Nazanin" w:hint="cs"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30D73EE9" wp14:editId="4C95423E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-690245</wp:posOffset>
                  </wp:positionV>
                  <wp:extent cx="657225" cy="695325"/>
                  <wp:effectExtent l="19050" t="0" r="9525" b="0"/>
                  <wp:wrapSquare wrapText="bothSides"/>
                  <wp:docPr id="3" name="Picture 1" descr="I:\ARM-pezesh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RM-pezesh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0F10">
              <w:rPr>
                <w:rFonts w:cs="Nazanin" w:hint="cs"/>
                <w:sz w:val="20"/>
                <w:szCs w:val="20"/>
                <w:rtl/>
              </w:rPr>
              <w:t>دانشکده داروسازي</w:t>
            </w:r>
          </w:p>
          <w:p w:rsidR="005E0F10" w:rsidRPr="005E0F10" w:rsidRDefault="005E0F10" w:rsidP="00841E2F">
            <w:pPr>
              <w:jc w:val="center"/>
              <w:rPr>
                <w:rFonts w:cs="Nazanin"/>
                <w:noProof/>
                <w:sz w:val="24"/>
                <w:szCs w:val="24"/>
                <w:rtl/>
              </w:rPr>
            </w:pPr>
            <w:r w:rsidRPr="005E0F10">
              <w:rPr>
                <w:rFonts w:cs="Nazanin" w:hint="cs"/>
                <w:sz w:val="20"/>
                <w:szCs w:val="20"/>
                <w:rtl/>
              </w:rPr>
              <w:t xml:space="preserve">گروه </w:t>
            </w:r>
            <w:r w:rsidR="00C824BF">
              <w:rPr>
                <w:rFonts w:cs="Nazanin" w:hint="cs"/>
                <w:sz w:val="20"/>
                <w:szCs w:val="20"/>
                <w:rtl/>
              </w:rPr>
              <w:t>داروسازی بالینی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24" w:space="0" w:color="000000" w:themeColor="text1"/>
              <w:bottom w:val="thinThickThinSmallGap" w:sz="24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3E59F6" w:rsidRDefault="005E0F10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24" w:space="0" w:color="000000" w:themeColor="text1"/>
              <w:bottom w:val="thinThickThinSmallGap" w:sz="24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3E59F6" w:rsidRDefault="005E0F10" w:rsidP="00841E2F">
            <w:pPr>
              <w:jc w:val="center"/>
              <w:rPr>
                <w:rFonts w:asciiTheme="minorBidi" w:hAnsiTheme="minorBidi"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asciiTheme="minorBidi" w:hAnsiTheme="minorBidi" w:cs="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24" w:space="0" w:color="000000" w:themeColor="text1"/>
              <w:bottom w:val="thinThickThinSmallGap" w:sz="24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3E59F6" w:rsidRDefault="005E0F10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826" w:type="dxa"/>
            <w:tcBorders>
              <w:top w:val="single" w:sz="18" w:space="0" w:color="000000" w:themeColor="text1"/>
              <w:left w:val="single" w:sz="24" w:space="0" w:color="000000" w:themeColor="text1"/>
              <w:bottom w:val="thinThickThinSmallGap" w:sz="24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3E59F6" w:rsidRDefault="00F851FB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cs="Nazanin"/>
                <w:b/>
                <w:bCs/>
                <w:sz w:val="28"/>
                <w:szCs w:val="28"/>
              </w:rPr>
              <w:t>16</w:t>
            </w:r>
            <w:r w:rsidR="005E0F10"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-</w:t>
            </w:r>
            <w:r w:rsidRPr="003E59F6">
              <w:rPr>
                <w:rFonts w:cs="Nazani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24" w:space="0" w:color="000000" w:themeColor="text1"/>
              <w:bottom w:val="thinThickThinSmallGap" w:sz="24" w:space="0" w:color="000000" w:themeColor="text1"/>
              <w:right w:val="single" w:sz="18" w:space="0" w:color="000000" w:themeColor="text1"/>
            </w:tcBorders>
            <w:vAlign w:val="center"/>
          </w:tcPr>
          <w:p w:rsidR="005E0F10" w:rsidRPr="003E59F6" w:rsidRDefault="00F851FB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cs="Nazanin"/>
                <w:b/>
                <w:bCs/>
                <w:sz w:val="28"/>
                <w:szCs w:val="28"/>
              </w:rPr>
              <w:t>18</w:t>
            </w:r>
            <w:r w:rsidR="005E0F10"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-</w:t>
            </w:r>
            <w:r w:rsidRPr="003E59F6">
              <w:rPr>
                <w:rFonts w:cs="Nazanin"/>
                <w:b/>
                <w:bCs/>
                <w:sz w:val="28"/>
                <w:szCs w:val="28"/>
              </w:rPr>
              <w:t>16</w:t>
            </w:r>
          </w:p>
        </w:tc>
      </w:tr>
      <w:tr w:rsidR="00C2745F" w:rsidRPr="00493348" w:rsidTr="00841E2F">
        <w:trPr>
          <w:trHeight w:val="341"/>
        </w:trPr>
        <w:tc>
          <w:tcPr>
            <w:tcW w:w="1626" w:type="dxa"/>
            <w:vMerge w:val="restart"/>
            <w:tcBorders>
              <w:top w:val="thinThickThinSmallGap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C2745F" w:rsidRPr="003E59F6" w:rsidRDefault="00C2745F" w:rsidP="00841E2F">
            <w:pPr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00" w:type="dxa"/>
            <w:vMerge w:val="restart"/>
            <w:tcBorders>
              <w:top w:val="thinThickThinSmallGap" w:sz="24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دارودرمان 1</w:t>
            </w:r>
          </w:p>
        </w:tc>
        <w:tc>
          <w:tcPr>
            <w:tcW w:w="2700" w:type="dxa"/>
            <w:tcBorders>
              <w:top w:val="thinThickThinSmallGap" w:sz="24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دارودرمان 3</w:t>
            </w:r>
          </w:p>
        </w:tc>
        <w:tc>
          <w:tcPr>
            <w:tcW w:w="1350" w:type="dxa"/>
            <w:vMerge w:val="restart"/>
            <w:tcBorders>
              <w:top w:val="thinThickThinSmallGap" w:sz="2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826" w:type="dxa"/>
            <w:vMerge w:val="restart"/>
            <w:tcBorders>
              <w:top w:val="thinThickThinSmallGap" w:sz="2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کارآموزی داروخانه در عرصه شهری 1</w:t>
            </w:r>
          </w:p>
        </w:tc>
        <w:tc>
          <w:tcPr>
            <w:tcW w:w="2124" w:type="dxa"/>
            <w:vMerge w:val="restart"/>
            <w:tcBorders>
              <w:top w:val="thinThickThinSmallGap" w:sz="24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2745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کارآموز</w:t>
            </w:r>
            <w:r w:rsidRPr="00841E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داروخانه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عرصه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شهر</w:t>
            </w:r>
            <w:r w:rsidRPr="00841E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2745F" w:rsidRPr="00493348" w:rsidTr="00841E2F">
        <w:trPr>
          <w:trHeight w:val="405"/>
        </w:trPr>
        <w:tc>
          <w:tcPr>
            <w:tcW w:w="1626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:rsidR="00C2745F" w:rsidRPr="003E59F6" w:rsidRDefault="00C2745F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DPIC</w:t>
            </w:r>
          </w:p>
        </w:tc>
        <w:tc>
          <w:tcPr>
            <w:tcW w:w="13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1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2745F" w:rsidRPr="003E59F6" w:rsidRDefault="00C2745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69A6" w:rsidRPr="00493348" w:rsidTr="00841E2F">
        <w:trPr>
          <w:trHeight w:val="645"/>
        </w:trPr>
        <w:tc>
          <w:tcPr>
            <w:tcW w:w="1626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يک شنبه</w:t>
            </w:r>
          </w:p>
        </w:tc>
        <w:tc>
          <w:tcPr>
            <w:tcW w:w="2700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حضور در بيمارستان بهشتی</w:t>
            </w:r>
          </w:p>
        </w:tc>
        <w:tc>
          <w:tcPr>
            <w:tcW w:w="27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A69A6" w:rsidP="00841E2F">
            <w:pPr>
              <w:pStyle w:val="NoSpacing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حضور در بيمارستان</w:t>
            </w:r>
            <w:r w:rsidR="00841E2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بهشتی</w:t>
            </w:r>
          </w:p>
        </w:tc>
        <w:tc>
          <w:tcPr>
            <w:tcW w:w="13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8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داروخانه شهری بین الملل</w:t>
            </w:r>
          </w:p>
        </w:tc>
        <w:tc>
          <w:tcPr>
            <w:tcW w:w="21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69A6" w:rsidRPr="00493348" w:rsidTr="00841E2F">
        <w:trPr>
          <w:trHeight w:val="575"/>
        </w:trPr>
        <w:tc>
          <w:tcPr>
            <w:tcW w:w="1626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7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A69A6" w:rsidP="00841E2F">
            <w:pPr>
              <w:pStyle w:val="NoSpacing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کارآموزی داروخانه در عرصه شهری 1</w:t>
            </w:r>
          </w:p>
        </w:tc>
        <w:tc>
          <w:tcPr>
            <w:tcW w:w="21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69A6" w:rsidRPr="00493348" w:rsidTr="00841E2F">
        <w:trPr>
          <w:trHeight w:val="1140"/>
        </w:trPr>
        <w:tc>
          <w:tcPr>
            <w:tcW w:w="1626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3E59F6" w:rsidP="00841E2F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مشاوره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درسي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پايان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دانشجويان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A6" w:rsidRPr="003E59F6" w:rsidRDefault="008A69A6" w:rsidP="00841E2F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مشاوره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درسي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پايان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E59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59F6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دانشجويان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59F6" w:rsidRPr="003E59F6" w:rsidRDefault="003E59F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8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کارآموزی داروخانه در عرصه شهری 1</w:t>
            </w:r>
          </w:p>
        </w:tc>
        <w:tc>
          <w:tcPr>
            <w:tcW w:w="21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69A6" w:rsidRPr="00493348" w:rsidTr="00841E2F">
        <w:trPr>
          <w:trHeight w:val="1275"/>
        </w:trPr>
        <w:tc>
          <w:tcPr>
            <w:tcW w:w="1626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8A69A6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مشاوره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درسي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پايان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دانشجويان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A6" w:rsidRPr="003E59F6" w:rsidRDefault="00841E2F" w:rsidP="00841E2F">
            <w:pPr>
              <w:jc w:val="center"/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ar-SA"/>
              </w:rPr>
              <w:t>DPIC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 الملل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8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9A6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دارودرمان 2 بین الملل</w:t>
            </w:r>
          </w:p>
        </w:tc>
        <w:tc>
          <w:tcPr>
            <w:tcW w:w="2124" w:type="dxa"/>
            <w:tcBorders>
              <w:top w:val="single" w:sz="12" w:space="0" w:color="000000" w:themeColor="text1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8A69A6" w:rsidRPr="003E59F6" w:rsidRDefault="008A69A6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1E2F" w:rsidRPr="00493348" w:rsidTr="00841E2F">
        <w:trPr>
          <w:trHeight w:val="1438"/>
        </w:trPr>
        <w:tc>
          <w:tcPr>
            <w:tcW w:w="1626" w:type="dxa"/>
            <w:tcBorders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841E2F" w:rsidRPr="003E59F6" w:rsidRDefault="00841E2F" w:rsidP="00841E2F">
            <w:pPr>
              <w:jc w:val="center"/>
              <w:rPr>
                <w:rFonts w:cs="Nazanin"/>
                <w:b/>
                <w:bCs/>
                <w:sz w:val="28"/>
                <w:szCs w:val="28"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00" w:type="dxa"/>
            <w:tcBorders>
              <w:left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841E2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دارودرمان 3</w:t>
            </w:r>
          </w:p>
        </w:tc>
        <w:tc>
          <w:tcPr>
            <w:tcW w:w="270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1E2F" w:rsidRPr="003E59F6" w:rsidRDefault="00841E2F" w:rsidP="00841E2F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دارودرمان 1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1E2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41E2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82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41E2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مشاوره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درسي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پايان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841E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1E2F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دانشجويان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41E2F" w:rsidRPr="003E59F6" w:rsidRDefault="00841E2F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E0F10" w:rsidRPr="007A7895" w:rsidTr="00841E2F">
        <w:trPr>
          <w:trHeight w:val="735"/>
        </w:trPr>
        <w:tc>
          <w:tcPr>
            <w:tcW w:w="1626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5E0F10" w:rsidRPr="003E59F6" w:rsidRDefault="005E0F10" w:rsidP="00841E2F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3E59F6">
              <w:rPr>
                <w:rFonts w:cs="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6750" w:type="dxa"/>
            <w:gridSpan w:val="3"/>
            <w:tcBorders>
              <w:top w:val="single" w:sz="12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5E0F10" w:rsidRPr="003E59F6" w:rsidRDefault="008C2D2B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3E59F6"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E0F10"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  <w:r w:rsidR="005E0F10"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هاي جبراني</w:t>
            </w:r>
            <w:r w:rsidR="005E0F10" w:rsidRPr="003E59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59F6" w:rsidRPr="003E59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نیاز</w:t>
            </w:r>
          </w:p>
        </w:tc>
        <w:tc>
          <w:tcPr>
            <w:tcW w:w="4950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E0F10" w:rsidRPr="003E59F6" w:rsidRDefault="005E0F10" w:rsidP="00841E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A7895" w:rsidRPr="000A3AB7" w:rsidRDefault="0051463D" w:rsidP="00841E2F">
      <w:pPr>
        <w:spacing w:after="0" w:line="240" w:lineRule="auto"/>
        <w:jc w:val="center"/>
        <w:rPr>
          <w:rFonts w:cs="Nazanin"/>
          <w:b/>
          <w:bCs/>
          <w:sz w:val="32"/>
          <w:szCs w:val="32"/>
          <w:rtl/>
        </w:rPr>
      </w:pPr>
      <w:r w:rsidRPr="000A3AB7">
        <w:rPr>
          <w:rFonts w:cs="Nazanin" w:hint="cs"/>
          <w:sz w:val="32"/>
          <w:szCs w:val="32"/>
          <w:rtl/>
        </w:rPr>
        <w:t>برنامه</w:t>
      </w:r>
      <w:r w:rsidR="0059179A" w:rsidRPr="000A3AB7">
        <w:rPr>
          <w:rFonts w:cs="Nazanin" w:hint="cs"/>
          <w:sz w:val="32"/>
          <w:szCs w:val="32"/>
          <w:rtl/>
        </w:rPr>
        <w:t xml:space="preserve"> هفتگي </w:t>
      </w:r>
      <w:r w:rsidRPr="000A3AB7">
        <w:rPr>
          <w:rFonts w:cs="Nazanin" w:hint="cs"/>
          <w:sz w:val="32"/>
          <w:szCs w:val="32"/>
          <w:rtl/>
        </w:rPr>
        <w:t>درس</w:t>
      </w:r>
      <w:r w:rsidR="004C1BDB" w:rsidRPr="000A3AB7">
        <w:rPr>
          <w:rFonts w:cs="Nazanin" w:hint="cs"/>
          <w:sz w:val="32"/>
          <w:szCs w:val="32"/>
          <w:rtl/>
        </w:rPr>
        <w:t>ي</w:t>
      </w:r>
      <w:r w:rsidRPr="000A3AB7">
        <w:rPr>
          <w:rFonts w:cs="Nazanin" w:hint="cs"/>
          <w:sz w:val="32"/>
          <w:szCs w:val="32"/>
          <w:rtl/>
        </w:rPr>
        <w:t xml:space="preserve"> ن</w:t>
      </w:r>
      <w:r w:rsidR="004C1BDB" w:rsidRPr="000A3AB7">
        <w:rPr>
          <w:rFonts w:cs="Nazanin" w:hint="cs"/>
          <w:sz w:val="32"/>
          <w:szCs w:val="32"/>
          <w:rtl/>
        </w:rPr>
        <w:t>ي</w:t>
      </w:r>
      <w:r w:rsidR="00C2745F">
        <w:rPr>
          <w:rFonts w:cs="Nazanin" w:hint="cs"/>
          <w:sz w:val="32"/>
          <w:szCs w:val="32"/>
          <w:rtl/>
        </w:rPr>
        <w:t>م</w:t>
      </w:r>
      <w:r w:rsidRPr="000A3AB7">
        <w:rPr>
          <w:rFonts w:cs="Nazanin" w:hint="cs"/>
          <w:sz w:val="32"/>
          <w:szCs w:val="32"/>
          <w:rtl/>
        </w:rPr>
        <w:t>سال</w:t>
      </w:r>
      <w:r w:rsidR="00821302" w:rsidRPr="000A3AB7">
        <w:rPr>
          <w:rFonts w:cs="Nazanin" w:hint="cs"/>
          <w:sz w:val="32"/>
          <w:szCs w:val="32"/>
          <w:rtl/>
        </w:rPr>
        <w:t xml:space="preserve"> </w:t>
      </w:r>
      <w:r w:rsidR="003E59F6">
        <w:rPr>
          <w:rFonts w:cs="Nazanin" w:hint="cs"/>
          <w:sz w:val="32"/>
          <w:szCs w:val="32"/>
          <w:rtl/>
        </w:rPr>
        <w:t>دوم</w:t>
      </w:r>
      <w:r w:rsidRPr="000A3AB7">
        <w:rPr>
          <w:rFonts w:cs="Nazanin" w:hint="cs"/>
          <w:sz w:val="32"/>
          <w:szCs w:val="32"/>
          <w:rtl/>
        </w:rPr>
        <w:t xml:space="preserve"> سال تحص</w:t>
      </w:r>
      <w:r w:rsidR="004C1BDB" w:rsidRPr="000A3AB7">
        <w:rPr>
          <w:rFonts w:cs="Nazanin" w:hint="cs"/>
          <w:sz w:val="32"/>
          <w:szCs w:val="32"/>
          <w:rtl/>
        </w:rPr>
        <w:t>ي</w:t>
      </w:r>
      <w:r w:rsidRPr="000A3AB7">
        <w:rPr>
          <w:rFonts w:cs="Nazanin" w:hint="cs"/>
          <w:sz w:val="32"/>
          <w:szCs w:val="32"/>
          <w:rtl/>
        </w:rPr>
        <w:t>ل</w:t>
      </w:r>
      <w:r w:rsidR="004C1BDB" w:rsidRPr="000A3AB7">
        <w:rPr>
          <w:rFonts w:cs="Nazanin" w:hint="cs"/>
          <w:sz w:val="32"/>
          <w:szCs w:val="32"/>
          <w:rtl/>
        </w:rPr>
        <w:t>ي</w:t>
      </w:r>
      <w:r w:rsidRPr="000A3AB7">
        <w:rPr>
          <w:rFonts w:cs="Nazanin" w:hint="cs"/>
          <w:sz w:val="32"/>
          <w:szCs w:val="32"/>
          <w:rtl/>
        </w:rPr>
        <w:t xml:space="preserve"> </w:t>
      </w:r>
      <w:r w:rsidR="003E59F6">
        <w:rPr>
          <w:rFonts w:cs="Nazanin" w:hint="cs"/>
          <w:sz w:val="32"/>
          <w:szCs w:val="32"/>
          <w:rtl/>
        </w:rPr>
        <w:t>1403</w:t>
      </w:r>
      <w:r w:rsidRPr="000A3AB7">
        <w:rPr>
          <w:rFonts w:cs="Nazanin" w:hint="cs"/>
          <w:sz w:val="32"/>
          <w:szCs w:val="32"/>
          <w:rtl/>
        </w:rPr>
        <w:t>-</w:t>
      </w:r>
      <w:r w:rsidR="003E59F6">
        <w:rPr>
          <w:rFonts w:cs="Nazanin" w:hint="cs"/>
          <w:sz w:val="32"/>
          <w:szCs w:val="32"/>
          <w:rtl/>
        </w:rPr>
        <w:t>1402</w:t>
      </w:r>
      <w:r w:rsidR="00556D52" w:rsidRPr="000A3AB7">
        <w:rPr>
          <w:rFonts w:cs="Nazanin" w:hint="cs"/>
          <w:b/>
          <w:bCs/>
          <w:sz w:val="32"/>
          <w:szCs w:val="32"/>
          <w:rtl/>
        </w:rPr>
        <w:t xml:space="preserve"> </w:t>
      </w:r>
      <w:r w:rsidR="00732B98" w:rsidRPr="000A3AB7">
        <w:rPr>
          <w:rFonts w:cs="Nazanin"/>
          <w:b/>
          <w:bCs/>
          <w:sz w:val="32"/>
          <w:szCs w:val="32"/>
          <w:rtl/>
        </w:rPr>
        <w:t>–</w:t>
      </w:r>
      <w:r w:rsidR="00024D85" w:rsidRPr="000A3AB7">
        <w:rPr>
          <w:rFonts w:cs="Nazanin" w:hint="cs"/>
          <w:b/>
          <w:bCs/>
          <w:sz w:val="32"/>
          <w:szCs w:val="32"/>
          <w:rtl/>
        </w:rPr>
        <w:t xml:space="preserve"> </w:t>
      </w:r>
      <w:r w:rsidR="00841E2F">
        <w:rPr>
          <w:rFonts w:cs="Nazanin" w:hint="cs"/>
          <w:b/>
          <w:bCs/>
          <w:sz w:val="32"/>
          <w:szCs w:val="32"/>
          <w:u w:val="single"/>
          <w:rtl/>
        </w:rPr>
        <w:t>دکتر نسیبه قلندری</w:t>
      </w:r>
    </w:p>
    <w:sectPr w:rsidR="007A7895" w:rsidRPr="000A3AB7" w:rsidSect="00AF3393">
      <w:pgSz w:w="16838" w:h="11906" w:orient="landscape"/>
      <w:pgMar w:top="1440" w:right="1440" w:bottom="851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1B0C"/>
    <w:multiLevelType w:val="hybridMultilevel"/>
    <w:tmpl w:val="915E2F64"/>
    <w:lvl w:ilvl="0" w:tplc="2572119A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A1"/>
    <w:rsid w:val="00005E83"/>
    <w:rsid w:val="00017655"/>
    <w:rsid w:val="00024D85"/>
    <w:rsid w:val="00046C99"/>
    <w:rsid w:val="00046DA1"/>
    <w:rsid w:val="000640E5"/>
    <w:rsid w:val="000943B9"/>
    <w:rsid w:val="000A3AB7"/>
    <w:rsid w:val="000D465C"/>
    <w:rsid w:val="000E09A1"/>
    <w:rsid w:val="000F21FC"/>
    <w:rsid w:val="0011072D"/>
    <w:rsid w:val="00111F9F"/>
    <w:rsid w:val="0013513C"/>
    <w:rsid w:val="00155013"/>
    <w:rsid w:val="00155D29"/>
    <w:rsid w:val="001674A1"/>
    <w:rsid w:val="00186EC3"/>
    <w:rsid w:val="00192AC4"/>
    <w:rsid w:val="001A0B14"/>
    <w:rsid w:val="001F5EF8"/>
    <w:rsid w:val="00217850"/>
    <w:rsid w:val="00252DEE"/>
    <w:rsid w:val="0027222D"/>
    <w:rsid w:val="00273AB9"/>
    <w:rsid w:val="00281208"/>
    <w:rsid w:val="00287038"/>
    <w:rsid w:val="002A66A8"/>
    <w:rsid w:val="002B4E20"/>
    <w:rsid w:val="002C0AAC"/>
    <w:rsid w:val="002C75C5"/>
    <w:rsid w:val="0030388C"/>
    <w:rsid w:val="00343CDF"/>
    <w:rsid w:val="0036222A"/>
    <w:rsid w:val="00364431"/>
    <w:rsid w:val="003667CB"/>
    <w:rsid w:val="00366CE0"/>
    <w:rsid w:val="003874AC"/>
    <w:rsid w:val="00391C90"/>
    <w:rsid w:val="00392AF5"/>
    <w:rsid w:val="00396D58"/>
    <w:rsid w:val="003A75D2"/>
    <w:rsid w:val="003D1E11"/>
    <w:rsid w:val="003E59F6"/>
    <w:rsid w:val="003F6241"/>
    <w:rsid w:val="00440AC3"/>
    <w:rsid w:val="00446910"/>
    <w:rsid w:val="00462111"/>
    <w:rsid w:val="0047234C"/>
    <w:rsid w:val="00480CB6"/>
    <w:rsid w:val="00486AE5"/>
    <w:rsid w:val="00493348"/>
    <w:rsid w:val="004C056A"/>
    <w:rsid w:val="004C1BDB"/>
    <w:rsid w:val="004C1D2D"/>
    <w:rsid w:val="004C2B9B"/>
    <w:rsid w:val="004D3154"/>
    <w:rsid w:val="004D3DCA"/>
    <w:rsid w:val="004E0A2C"/>
    <w:rsid w:val="0050532D"/>
    <w:rsid w:val="0051463D"/>
    <w:rsid w:val="005210CD"/>
    <w:rsid w:val="00526C03"/>
    <w:rsid w:val="005310F8"/>
    <w:rsid w:val="00550D36"/>
    <w:rsid w:val="00556D52"/>
    <w:rsid w:val="005701FD"/>
    <w:rsid w:val="005751ED"/>
    <w:rsid w:val="0058108C"/>
    <w:rsid w:val="0059179A"/>
    <w:rsid w:val="0059420B"/>
    <w:rsid w:val="005E0F10"/>
    <w:rsid w:val="005E45CC"/>
    <w:rsid w:val="005F2B17"/>
    <w:rsid w:val="0060693A"/>
    <w:rsid w:val="006129DA"/>
    <w:rsid w:val="00630F20"/>
    <w:rsid w:val="006371BF"/>
    <w:rsid w:val="0066768A"/>
    <w:rsid w:val="006761CB"/>
    <w:rsid w:val="006860F0"/>
    <w:rsid w:val="00693F44"/>
    <w:rsid w:val="00695D54"/>
    <w:rsid w:val="00697C9B"/>
    <w:rsid w:val="006A0558"/>
    <w:rsid w:val="006A28C5"/>
    <w:rsid w:val="006B4FB2"/>
    <w:rsid w:val="006B5175"/>
    <w:rsid w:val="006C1F19"/>
    <w:rsid w:val="006C3CFA"/>
    <w:rsid w:val="006C5500"/>
    <w:rsid w:val="006E62CA"/>
    <w:rsid w:val="007214B1"/>
    <w:rsid w:val="007248A0"/>
    <w:rsid w:val="00732B98"/>
    <w:rsid w:val="00752757"/>
    <w:rsid w:val="00761665"/>
    <w:rsid w:val="00766118"/>
    <w:rsid w:val="00767254"/>
    <w:rsid w:val="00774A69"/>
    <w:rsid w:val="0078020C"/>
    <w:rsid w:val="007A0ED0"/>
    <w:rsid w:val="007A187C"/>
    <w:rsid w:val="007A3359"/>
    <w:rsid w:val="007A48B9"/>
    <w:rsid w:val="007A68B2"/>
    <w:rsid w:val="007A7895"/>
    <w:rsid w:val="00817017"/>
    <w:rsid w:val="00821302"/>
    <w:rsid w:val="00826669"/>
    <w:rsid w:val="008329A6"/>
    <w:rsid w:val="00841E2F"/>
    <w:rsid w:val="0086043F"/>
    <w:rsid w:val="008A1C6F"/>
    <w:rsid w:val="008A69A6"/>
    <w:rsid w:val="008B7605"/>
    <w:rsid w:val="008C2D2B"/>
    <w:rsid w:val="00933197"/>
    <w:rsid w:val="009421E6"/>
    <w:rsid w:val="00970B43"/>
    <w:rsid w:val="00984130"/>
    <w:rsid w:val="009A3B47"/>
    <w:rsid w:val="009B1559"/>
    <w:rsid w:val="009B7301"/>
    <w:rsid w:val="009C5609"/>
    <w:rsid w:val="009F780A"/>
    <w:rsid w:val="00A009A5"/>
    <w:rsid w:val="00A15894"/>
    <w:rsid w:val="00A22340"/>
    <w:rsid w:val="00A72F9E"/>
    <w:rsid w:val="00AB7F19"/>
    <w:rsid w:val="00AC52C2"/>
    <w:rsid w:val="00AD120E"/>
    <w:rsid w:val="00AE706E"/>
    <w:rsid w:val="00AF3393"/>
    <w:rsid w:val="00AF4D54"/>
    <w:rsid w:val="00B12AA7"/>
    <w:rsid w:val="00B21B0B"/>
    <w:rsid w:val="00B439AD"/>
    <w:rsid w:val="00B512A0"/>
    <w:rsid w:val="00B674D4"/>
    <w:rsid w:val="00B96CBD"/>
    <w:rsid w:val="00BA530D"/>
    <w:rsid w:val="00BB3DB7"/>
    <w:rsid w:val="00BB5F1B"/>
    <w:rsid w:val="00BB6F43"/>
    <w:rsid w:val="00BC1A61"/>
    <w:rsid w:val="00BC270F"/>
    <w:rsid w:val="00BD5FE5"/>
    <w:rsid w:val="00BE1249"/>
    <w:rsid w:val="00BE4A8F"/>
    <w:rsid w:val="00BE6D3C"/>
    <w:rsid w:val="00C15168"/>
    <w:rsid w:val="00C16659"/>
    <w:rsid w:val="00C2745F"/>
    <w:rsid w:val="00C36E5C"/>
    <w:rsid w:val="00C42F21"/>
    <w:rsid w:val="00C70490"/>
    <w:rsid w:val="00C824BF"/>
    <w:rsid w:val="00C83EE7"/>
    <w:rsid w:val="00C91423"/>
    <w:rsid w:val="00C92216"/>
    <w:rsid w:val="00CA6CEA"/>
    <w:rsid w:val="00CB45A6"/>
    <w:rsid w:val="00CB6A1A"/>
    <w:rsid w:val="00CC0C87"/>
    <w:rsid w:val="00CD7BF1"/>
    <w:rsid w:val="00CE2F77"/>
    <w:rsid w:val="00D21A00"/>
    <w:rsid w:val="00D37192"/>
    <w:rsid w:val="00D66781"/>
    <w:rsid w:val="00D74D7B"/>
    <w:rsid w:val="00DD4D66"/>
    <w:rsid w:val="00DE7C94"/>
    <w:rsid w:val="00DF1A4F"/>
    <w:rsid w:val="00E05369"/>
    <w:rsid w:val="00E16F8A"/>
    <w:rsid w:val="00E23F82"/>
    <w:rsid w:val="00E46B28"/>
    <w:rsid w:val="00E57C84"/>
    <w:rsid w:val="00E64C6D"/>
    <w:rsid w:val="00EA7041"/>
    <w:rsid w:val="00EB1272"/>
    <w:rsid w:val="00EB155B"/>
    <w:rsid w:val="00EB7443"/>
    <w:rsid w:val="00EB7EA0"/>
    <w:rsid w:val="00EC120C"/>
    <w:rsid w:val="00EC5756"/>
    <w:rsid w:val="00EE2117"/>
    <w:rsid w:val="00EF1175"/>
    <w:rsid w:val="00F01DDA"/>
    <w:rsid w:val="00F02DB9"/>
    <w:rsid w:val="00F260C3"/>
    <w:rsid w:val="00F351FE"/>
    <w:rsid w:val="00F403F2"/>
    <w:rsid w:val="00F71959"/>
    <w:rsid w:val="00F71BF4"/>
    <w:rsid w:val="00F7274F"/>
    <w:rsid w:val="00F82051"/>
    <w:rsid w:val="00F851FB"/>
    <w:rsid w:val="00F92D12"/>
    <w:rsid w:val="00F943E9"/>
    <w:rsid w:val="00FA2C4B"/>
    <w:rsid w:val="00FC2BE2"/>
    <w:rsid w:val="00FD098E"/>
    <w:rsid w:val="00FD683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E7B4"/>
  <w15:docId w15:val="{7E1AFFF8-9F30-4A61-9426-F7E0C27E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C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2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26669"/>
    <w:pPr>
      <w:bidi/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26669"/>
  </w:style>
  <w:style w:type="paragraph" w:styleId="ListParagraph">
    <w:name w:val="List Paragraph"/>
    <w:basedOn w:val="Normal"/>
    <w:uiPriority w:val="34"/>
    <w:qFormat/>
    <w:rsid w:val="00F7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5815-114F-4D1C-AE48-F1459C3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</cp:revision>
  <cp:lastPrinted>2019-09-23T09:52:00Z</cp:lastPrinted>
  <dcterms:created xsi:type="dcterms:W3CDTF">2024-04-07T20:30:00Z</dcterms:created>
  <dcterms:modified xsi:type="dcterms:W3CDTF">2024-04-07T20:36:00Z</dcterms:modified>
</cp:coreProperties>
</file>